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59B6" w:rsidRDefault="008659B6" w:rsidP="008659B6">
      <w:pPr>
        <w:pBdr>
          <w:top w:val="single" w:sz="4" w:space="1" w:color="00B0F0" w:shadow="1"/>
          <w:left w:val="single" w:sz="4" w:space="4" w:color="00B0F0" w:shadow="1"/>
          <w:bottom w:val="single" w:sz="4" w:space="1" w:color="00B0F0" w:shadow="1"/>
          <w:right w:val="single" w:sz="4" w:space="4" w:color="00B0F0" w:shadow="1"/>
        </w:pBdr>
        <w:shd w:val="clear" w:color="auto" w:fill="DEEAF6" w:themeFill="accent1" w:themeFillTint="33"/>
        <w:spacing w:after="0"/>
        <w:jc w:val="center"/>
        <w:rPr>
          <w:b/>
          <w:color w:val="002060"/>
          <w:sz w:val="32"/>
          <w:szCs w:val="32"/>
        </w:rPr>
      </w:pPr>
      <w:r>
        <w:rPr>
          <w:b/>
          <w:color w:val="002060"/>
          <w:sz w:val="32"/>
          <w:szCs w:val="32"/>
        </w:rPr>
        <w:t>L’ASSURANCE MALADIE</w:t>
      </w:r>
    </w:p>
    <w:p w:rsidR="00472491" w:rsidRPr="008E3674" w:rsidRDefault="00472491" w:rsidP="00A352E6">
      <w:pPr>
        <w:pBdr>
          <w:top w:val="single" w:sz="4" w:space="1" w:color="00B0F0" w:shadow="1"/>
          <w:left w:val="single" w:sz="4" w:space="4" w:color="00B0F0" w:shadow="1"/>
          <w:bottom w:val="single" w:sz="4" w:space="1" w:color="00B0F0" w:shadow="1"/>
          <w:right w:val="single" w:sz="4" w:space="4" w:color="00B0F0" w:shadow="1"/>
        </w:pBdr>
        <w:shd w:val="clear" w:color="auto" w:fill="DEEAF6" w:themeFill="accent1" w:themeFillTint="33"/>
        <w:jc w:val="center"/>
        <w:rPr>
          <w:b/>
          <w:color w:val="002060"/>
          <w:sz w:val="32"/>
          <w:szCs w:val="32"/>
        </w:rPr>
      </w:pPr>
      <w:r>
        <w:rPr>
          <w:b/>
          <w:color w:val="002060"/>
          <w:sz w:val="32"/>
          <w:szCs w:val="32"/>
        </w:rPr>
        <w:t>Plan du cours</w:t>
      </w:r>
    </w:p>
    <w:p w:rsidR="008357B2" w:rsidRDefault="00C03BCA" w:rsidP="00547839">
      <w:pPr>
        <w:spacing w:after="0"/>
        <w:jc w:val="both"/>
        <w:rPr>
          <w:b/>
          <w:i/>
          <w:color w:val="002060"/>
          <w:sz w:val="24"/>
          <w:szCs w:val="24"/>
          <w:u w:val="single"/>
        </w:rPr>
      </w:pPr>
      <w:r w:rsidRPr="006348A6">
        <w:rPr>
          <w:b/>
          <w:i/>
          <w:color w:val="002060"/>
          <w:sz w:val="24"/>
          <w:szCs w:val="24"/>
          <w:u w:val="single"/>
        </w:rPr>
        <w:t xml:space="preserve">Accueil, </w:t>
      </w:r>
    </w:p>
    <w:p w:rsidR="008E6ACE" w:rsidRDefault="008E6ACE" w:rsidP="00547839">
      <w:pPr>
        <w:spacing w:after="0"/>
        <w:jc w:val="both"/>
        <w:rPr>
          <w:b/>
          <w:i/>
          <w:color w:val="002060"/>
          <w:sz w:val="24"/>
          <w:szCs w:val="24"/>
          <w:u w:val="single"/>
        </w:rPr>
      </w:pPr>
      <w:r>
        <w:rPr>
          <w:b/>
          <w:i/>
          <w:color w:val="002060"/>
          <w:sz w:val="24"/>
          <w:szCs w:val="24"/>
          <w:u w:val="single"/>
        </w:rPr>
        <w:t>Retour sur la journée</w:t>
      </w:r>
      <w:r w:rsidR="008659B6">
        <w:rPr>
          <w:b/>
          <w:i/>
          <w:color w:val="002060"/>
          <w:sz w:val="24"/>
          <w:szCs w:val="24"/>
          <w:u w:val="single"/>
        </w:rPr>
        <w:t xml:space="preserve"> précédente</w:t>
      </w:r>
    </w:p>
    <w:p w:rsidR="00337842" w:rsidRPr="006348A6" w:rsidRDefault="00337842" w:rsidP="00547839">
      <w:pPr>
        <w:spacing w:after="0"/>
        <w:jc w:val="both"/>
        <w:rPr>
          <w:b/>
          <w:i/>
          <w:color w:val="002060"/>
          <w:sz w:val="24"/>
          <w:szCs w:val="24"/>
          <w:u w:val="single"/>
        </w:rPr>
      </w:pPr>
    </w:p>
    <w:p w:rsidR="00C03BCA" w:rsidRPr="006348A6" w:rsidRDefault="008659B6" w:rsidP="008A1759">
      <w:pPr>
        <w:pBdr>
          <w:bottom w:val="single" w:sz="4" w:space="1" w:color="00B0F0"/>
        </w:pBdr>
        <w:shd w:val="clear" w:color="auto" w:fill="DEEAF6" w:themeFill="accent1" w:themeFillTint="33"/>
        <w:spacing w:before="200" w:after="12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GENERALITES</w:t>
      </w:r>
    </w:p>
    <w:p w:rsidR="008659B6" w:rsidRDefault="008659B6" w:rsidP="006348A6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L’assurance Maladie au sein de la Sécurité Sociale Française</w:t>
      </w:r>
    </w:p>
    <w:p w:rsidR="008659B6" w:rsidRDefault="008659B6" w:rsidP="008659B6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Organisation et responsabilités au sein du</w:t>
      </w:r>
      <w:r>
        <w:rPr>
          <w:b/>
          <w:sz w:val="24"/>
          <w:szCs w:val="24"/>
        </w:rPr>
        <w:t xml:space="preserve"> régime général</w:t>
      </w:r>
    </w:p>
    <w:p w:rsidR="006348A6" w:rsidRDefault="008659B6" w:rsidP="006348A6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Rappel des autres régimes</w:t>
      </w:r>
    </w:p>
    <w:p w:rsidR="008659B6" w:rsidRDefault="008659B6" w:rsidP="006348A6">
      <w:pPr>
        <w:spacing w:after="0"/>
        <w:jc w:val="both"/>
        <w:rPr>
          <w:b/>
          <w:sz w:val="24"/>
          <w:szCs w:val="24"/>
        </w:rPr>
      </w:pPr>
      <w:r w:rsidRPr="008659B6">
        <w:rPr>
          <w:b/>
          <w:sz w:val="24"/>
          <w:szCs w:val="24"/>
        </w:rPr>
        <w:t>Assurances maladie de Base et Complémentaires</w:t>
      </w:r>
    </w:p>
    <w:p w:rsidR="008659B6" w:rsidRPr="008659B6" w:rsidRDefault="008659B6" w:rsidP="006348A6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Méthodologie : la recherche des régimes et des Caisses d’affiliation de la personne protégée</w:t>
      </w:r>
    </w:p>
    <w:p w:rsidR="008E6ACE" w:rsidRPr="001B3CAB" w:rsidRDefault="008659B6" w:rsidP="008E6ACE">
      <w:pPr>
        <w:pBdr>
          <w:bottom w:val="single" w:sz="4" w:space="1" w:color="00B0F0"/>
        </w:pBdr>
        <w:shd w:val="clear" w:color="auto" w:fill="DEEAF6" w:themeFill="accent1" w:themeFillTint="33"/>
        <w:spacing w:before="200" w:after="12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L’ASSURANCE MALADIE DE BASE</w:t>
      </w:r>
    </w:p>
    <w:p w:rsidR="008659B6" w:rsidRDefault="008659B6" w:rsidP="008E6ACE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Affiliation et ouverture des droits</w:t>
      </w:r>
    </w:p>
    <w:p w:rsidR="008659B6" w:rsidRDefault="008659B6" w:rsidP="008E6ACE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La protection Universelle Maladie sur critères de résidence</w:t>
      </w:r>
    </w:p>
    <w:p w:rsidR="008659B6" w:rsidRDefault="008659B6" w:rsidP="008E6ACE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Le remboursement des prestations en nature :</w:t>
      </w:r>
    </w:p>
    <w:p w:rsidR="008659B6" w:rsidRPr="008659B6" w:rsidRDefault="008659B6" w:rsidP="008659B6">
      <w:pPr>
        <w:pStyle w:val="Paragraphedeliste"/>
        <w:numPr>
          <w:ilvl w:val="0"/>
          <w:numId w:val="31"/>
        </w:numPr>
        <w:spacing w:after="0"/>
        <w:jc w:val="both"/>
        <w:rPr>
          <w:b/>
          <w:sz w:val="24"/>
          <w:szCs w:val="24"/>
        </w:rPr>
      </w:pPr>
      <w:r w:rsidRPr="008659B6">
        <w:rPr>
          <w:b/>
          <w:sz w:val="24"/>
          <w:szCs w:val="24"/>
        </w:rPr>
        <w:t>Le parcours de soins</w:t>
      </w:r>
    </w:p>
    <w:p w:rsidR="008659B6" w:rsidRPr="008659B6" w:rsidRDefault="008659B6" w:rsidP="008659B6">
      <w:pPr>
        <w:pStyle w:val="Paragraphedeliste"/>
        <w:numPr>
          <w:ilvl w:val="0"/>
          <w:numId w:val="31"/>
        </w:numPr>
        <w:spacing w:after="0"/>
        <w:jc w:val="both"/>
        <w:rPr>
          <w:b/>
          <w:sz w:val="24"/>
          <w:szCs w:val="24"/>
        </w:rPr>
      </w:pPr>
      <w:r w:rsidRPr="008659B6">
        <w:rPr>
          <w:b/>
          <w:sz w:val="24"/>
          <w:szCs w:val="24"/>
        </w:rPr>
        <w:t>Les exonérations du ticket modérateur (100%)</w:t>
      </w:r>
    </w:p>
    <w:p w:rsidR="008659B6" w:rsidRPr="008659B6" w:rsidRDefault="008659B6" w:rsidP="008659B6">
      <w:pPr>
        <w:pStyle w:val="Paragraphedeliste"/>
        <w:numPr>
          <w:ilvl w:val="0"/>
          <w:numId w:val="31"/>
        </w:numPr>
        <w:spacing w:after="0"/>
        <w:jc w:val="both"/>
        <w:rPr>
          <w:b/>
          <w:sz w:val="24"/>
          <w:szCs w:val="24"/>
        </w:rPr>
      </w:pPr>
      <w:r w:rsidRPr="008659B6">
        <w:rPr>
          <w:b/>
          <w:sz w:val="24"/>
          <w:szCs w:val="24"/>
        </w:rPr>
        <w:t>La prise en charge des frais d’hospitalisation</w:t>
      </w:r>
    </w:p>
    <w:p w:rsidR="008659B6" w:rsidRDefault="008659B6" w:rsidP="008E6ACE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Les prestations en espèces</w:t>
      </w:r>
      <w:r w:rsidR="00337842">
        <w:rPr>
          <w:b/>
          <w:sz w:val="24"/>
          <w:szCs w:val="24"/>
        </w:rPr>
        <w:t> :</w:t>
      </w:r>
    </w:p>
    <w:p w:rsidR="008659B6" w:rsidRPr="00337842" w:rsidRDefault="00337842" w:rsidP="00337842">
      <w:pPr>
        <w:pStyle w:val="Paragraphedeliste"/>
        <w:numPr>
          <w:ilvl w:val="0"/>
          <w:numId w:val="32"/>
        </w:numPr>
        <w:spacing w:after="0"/>
        <w:jc w:val="both"/>
        <w:rPr>
          <w:b/>
          <w:sz w:val="24"/>
          <w:szCs w:val="24"/>
        </w:rPr>
      </w:pPr>
      <w:r w:rsidRPr="00337842">
        <w:rPr>
          <w:b/>
          <w:sz w:val="24"/>
          <w:szCs w:val="24"/>
        </w:rPr>
        <w:t>Les indemnités journalières de Maladie</w:t>
      </w:r>
    </w:p>
    <w:p w:rsidR="00337842" w:rsidRPr="00337842" w:rsidRDefault="00337842" w:rsidP="00337842">
      <w:pPr>
        <w:pStyle w:val="Paragraphedeliste"/>
        <w:numPr>
          <w:ilvl w:val="0"/>
          <w:numId w:val="32"/>
        </w:numPr>
        <w:spacing w:after="0"/>
        <w:jc w:val="both"/>
        <w:rPr>
          <w:b/>
          <w:sz w:val="24"/>
          <w:szCs w:val="24"/>
        </w:rPr>
      </w:pPr>
      <w:r w:rsidRPr="00337842">
        <w:rPr>
          <w:b/>
          <w:sz w:val="24"/>
          <w:szCs w:val="24"/>
        </w:rPr>
        <w:t>Les Pensions d’Invalidité</w:t>
      </w:r>
    </w:p>
    <w:p w:rsidR="00337842" w:rsidRPr="00337842" w:rsidRDefault="00337842" w:rsidP="00337842">
      <w:pPr>
        <w:pStyle w:val="Paragraphedeliste"/>
        <w:numPr>
          <w:ilvl w:val="0"/>
          <w:numId w:val="32"/>
        </w:numPr>
        <w:spacing w:after="0"/>
        <w:jc w:val="both"/>
        <w:rPr>
          <w:b/>
          <w:sz w:val="24"/>
          <w:szCs w:val="24"/>
        </w:rPr>
      </w:pPr>
      <w:r w:rsidRPr="00337842">
        <w:rPr>
          <w:b/>
          <w:sz w:val="24"/>
          <w:szCs w:val="24"/>
        </w:rPr>
        <w:t>Les congés de maladie des fonctionnaires</w:t>
      </w:r>
    </w:p>
    <w:p w:rsidR="008357B2" w:rsidRPr="008357B2" w:rsidRDefault="00337842" w:rsidP="008A1759">
      <w:pPr>
        <w:pBdr>
          <w:bottom w:val="single" w:sz="4" w:space="1" w:color="00B0F0"/>
        </w:pBdr>
        <w:shd w:val="clear" w:color="auto" w:fill="DEEAF6" w:themeFill="accent1" w:themeFillTint="33"/>
        <w:spacing w:before="200" w:after="12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LES COMPLEMENTAIRES SANTE</w:t>
      </w:r>
    </w:p>
    <w:p w:rsidR="00337842" w:rsidRDefault="00337842" w:rsidP="008357B2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Les complémentaires santé d’entreprise</w:t>
      </w:r>
    </w:p>
    <w:p w:rsidR="00337842" w:rsidRDefault="00337842" w:rsidP="008357B2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La CMU complémentaire</w:t>
      </w:r>
    </w:p>
    <w:p w:rsidR="00337842" w:rsidRDefault="00337842" w:rsidP="008357B2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L’Aide à la Complémentaire Santé</w:t>
      </w:r>
    </w:p>
    <w:p w:rsidR="00337842" w:rsidRDefault="00337842" w:rsidP="008357B2">
      <w:pPr>
        <w:spacing w:after="0"/>
        <w:jc w:val="both"/>
        <w:rPr>
          <w:b/>
          <w:sz w:val="24"/>
          <w:szCs w:val="24"/>
        </w:rPr>
      </w:pPr>
    </w:p>
    <w:p w:rsidR="00C03BCA" w:rsidRPr="006348A6" w:rsidRDefault="00C03BCA" w:rsidP="006B59E8">
      <w:pPr>
        <w:spacing w:before="240" w:after="0"/>
        <w:jc w:val="both"/>
        <w:rPr>
          <w:b/>
          <w:i/>
          <w:color w:val="002060"/>
          <w:sz w:val="24"/>
          <w:szCs w:val="24"/>
          <w:u w:val="single"/>
        </w:rPr>
      </w:pPr>
      <w:r w:rsidRPr="006348A6">
        <w:rPr>
          <w:b/>
          <w:i/>
          <w:color w:val="002060"/>
          <w:sz w:val="24"/>
          <w:szCs w:val="24"/>
          <w:u w:val="single"/>
        </w:rPr>
        <w:t>Conclusion et bilan de la journée</w:t>
      </w:r>
    </w:p>
    <w:sectPr w:rsidR="00C03BCA" w:rsidRPr="006348A6" w:rsidSect="004724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1147" w:rsidRDefault="005B1147" w:rsidP="00062207">
      <w:pPr>
        <w:spacing w:after="0" w:line="240" w:lineRule="auto"/>
      </w:pPr>
      <w:r>
        <w:separator/>
      </w:r>
    </w:p>
  </w:endnote>
  <w:endnote w:type="continuationSeparator" w:id="0">
    <w:p w:rsidR="005B1147" w:rsidRDefault="005B1147" w:rsidP="00062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0FCC" w:rsidRDefault="00B40FC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2207" w:rsidRPr="00062207" w:rsidRDefault="006348A6" w:rsidP="006348A6">
    <w:pPr>
      <w:pStyle w:val="Pieddepage"/>
      <w:pBdr>
        <w:top w:val="single" w:sz="4" w:space="1" w:color="00B0F0"/>
      </w:pBdr>
      <w:ind w:firstLine="1134"/>
    </w:pPr>
    <w:bookmarkStart w:id="1" w:name="_MailAutoSig"/>
    <w:r w:rsidRPr="006348A6">
      <w:rPr>
        <w:rFonts w:ascii="Papyrus" w:eastAsia="Calibri" w:hAnsi="Papyrus" w:cs="Times New Roman"/>
        <w:b/>
        <w:bCs/>
        <w:noProof/>
        <w:color w:val="002060"/>
        <w:u w:val="single"/>
        <w:lang w:eastAsia="fr-FR"/>
      </w:rPr>
      <w:drawing>
        <wp:anchor distT="0" distB="0" distL="114300" distR="114300" simplePos="0" relativeHeight="251658240" behindDoc="0" locked="0" layoutInCell="1" allowOverlap="1" wp14:anchorId="0EA22D05">
          <wp:simplePos x="0" y="0"/>
          <wp:positionH relativeFrom="column">
            <wp:posOffset>-531305</wp:posOffset>
          </wp:positionH>
          <wp:positionV relativeFrom="paragraph">
            <wp:posOffset>-122811</wp:posOffset>
          </wp:positionV>
          <wp:extent cx="627797" cy="568325"/>
          <wp:effectExtent l="0" t="0" r="1270" b="3175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0275"/>
                  <a:stretch/>
                </pic:blipFill>
                <pic:spPr bwMode="auto">
                  <a:xfrm>
                    <a:off x="0" y="0"/>
                    <a:ext cx="628322" cy="568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348A6">
      <w:rPr>
        <w:rFonts w:ascii="Papyrus" w:eastAsia="Calibri" w:hAnsi="Papyrus" w:cs="Times New Roman"/>
        <w:b/>
        <w:bCs/>
        <w:noProof/>
        <w:color w:val="002060"/>
        <w:u w:val="single"/>
        <w:lang w:eastAsia="fr-FR"/>
      </w:rPr>
      <w:t xml:space="preserve"> </w:t>
    </w:r>
    <w:r w:rsidR="00062207" w:rsidRPr="00062207">
      <w:rPr>
        <w:rFonts w:ascii="Papyrus" w:eastAsia="Calibri" w:hAnsi="Papyrus" w:cs="Times New Roman"/>
        <w:b/>
        <w:bCs/>
        <w:noProof/>
        <w:color w:val="002060"/>
        <w:u w:val="single"/>
        <w:lang w:eastAsia="fr-FR"/>
      </w:rPr>
      <w:t>Marie J</w:t>
    </w:r>
    <w:r w:rsidR="00062207" w:rsidRPr="00062207">
      <w:rPr>
        <w:rFonts w:ascii="Papyrus" w:eastAsia="Calibri" w:hAnsi="Papyrus" w:cs="Times New Roman"/>
        <w:b/>
        <w:bCs/>
        <w:noProof/>
        <w:color w:val="002060"/>
        <w:sz w:val="16"/>
        <w:szCs w:val="16"/>
        <w:u w:val="single"/>
        <w:lang w:eastAsia="fr-FR"/>
      </w:rPr>
      <w:t>OIGNEAUX</w:t>
    </w:r>
    <w:r w:rsidR="00062207" w:rsidRPr="00062207">
      <w:rPr>
        <w:rFonts w:ascii="Papyrus" w:eastAsia="Calibri" w:hAnsi="Papyrus" w:cs="Times New Roman"/>
        <w:b/>
        <w:bCs/>
        <w:noProof/>
        <w:color w:val="000000"/>
        <w:sz w:val="16"/>
        <w:szCs w:val="16"/>
        <w:u w:val="single"/>
        <w:lang w:eastAsia="fr-FR"/>
      </w:rPr>
      <w:t xml:space="preserve">  </w:t>
    </w:r>
    <w:r w:rsidR="00062207" w:rsidRPr="00062207">
      <w:rPr>
        <w:rFonts w:ascii="Papyrus" w:eastAsia="Calibri" w:hAnsi="Papyrus" w:cs="Times New Roman"/>
        <w:noProof/>
        <w:color w:val="002060"/>
        <w:sz w:val="20"/>
        <w:szCs w:val="20"/>
        <w:u w:val="single"/>
        <w:lang w:eastAsia="fr-FR"/>
      </w:rPr>
      <w:t>Conseil-Formation en Intervention Sociale</w:t>
    </w:r>
    <w:r w:rsidR="00062207" w:rsidRPr="00062207">
      <w:t xml:space="preserve"> </w:t>
    </w:r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0FCC" w:rsidRDefault="00B40FC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1147" w:rsidRDefault="005B1147" w:rsidP="00062207">
      <w:pPr>
        <w:spacing w:after="0" w:line="240" w:lineRule="auto"/>
      </w:pPr>
      <w:r>
        <w:separator/>
      </w:r>
    </w:p>
  </w:footnote>
  <w:footnote w:type="continuationSeparator" w:id="0">
    <w:p w:rsidR="005B1147" w:rsidRDefault="005B1147" w:rsidP="000622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0FCC" w:rsidRDefault="00B40FC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2207" w:rsidRDefault="008E6ACE" w:rsidP="00062207">
    <w:pPr>
      <w:pStyle w:val="En-tte"/>
      <w:pBdr>
        <w:bottom w:val="single" w:sz="4" w:space="1" w:color="00B0F0"/>
      </w:pBdr>
    </w:pPr>
    <w:r>
      <w:rPr>
        <w:noProof/>
      </w:rPr>
      <w:drawing>
        <wp:anchor distT="0" distB="0" distL="114300" distR="114300" simplePos="0" relativeHeight="251660288" behindDoc="0" locked="0" layoutInCell="1" allowOverlap="1" wp14:anchorId="71A18BA0" wp14:editId="5D765D9A">
          <wp:simplePos x="0" y="0"/>
          <wp:positionH relativeFrom="column">
            <wp:posOffset>-641445</wp:posOffset>
          </wp:positionH>
          <wp:positionV relativeFrom="paragraph">
            <wp:posOffset>-218365</wp:posOffset>
          </wp:positionV>
          <wp:extent cx="809475" cy="421640"/>
          <wp:effectExtent l="0" t="0" r="0" b="0"/>
          <wp:wrapNone/>
          <wp:docPr id="3" name="Picture 80" descr="logoSEULgra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80" descr="logoSEULgran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475" cy="42164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7F7F7F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anchor>
      </w:drawing>
    </w:r>
    <w:bookmarkStart w:id="0" w:name="_GoBack"/>
    <w:bookmarkEnd w:id="0"/>
    <w:r>
      <w:tab/>
      <w:t>Formation des Assistants du MJPM</w:t>
    </w:r>
    <w:r w:rsidR="00062207">
      <w:tab/>
    </w:r>
    <w:r>
      <w:t xml:space="preserve">Jour </w:t>
    </w:r>
    <w:r w:rsidR="008659B6"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0FCC" w:rsidRDefault="00B40FC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06D7A"/>
    <w:multiLevelType w:val="hybridMultilevel"/>
    <w:tmpl w:val="70F4AB4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122A3"/>
    <w:multiLevelType w:val="hybridMultilevel"/>
    <w:tmpl w:val="EEC6C5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80918"/>
    <w:multiLevelType w:val="hybridMultilevel"/>
    <w:tmpl w:val="9B70A612"/>
    <w:lvl w:ilvl="0" w:tplc="2A02ED6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A5045"/>
    <w:multiLevelType w:val="hybridMultilevel"/>
    <w:tmpl w:val="3AB6D2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3956B6"/>
    <w:multiLevelType w:val="singleLevel"/>
    <w:tmpl w:val="040C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145B0F1C"/>
    <w:multiLevelType w:val="hybridMultilevel"/>
    <w:tmpl w:val="A7E23AF6"/>
    <w:lvl w:ilvl="0" w:tplc="2A02ED6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B0688B"/>
    <w:multiLevelType w:val="hybridMultilevel"/>
    <w:tmpl w:val="D3C6FB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D53C5B"/>
    <w:multiLevelType w:val="hybridMultilevel"/>
    <w:tmpl w:val="6276BE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2B01FF"/>
    <w:multiLevelType w:val="hybridMultilevel"/>
    <w:tmpl w:val="A874EB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497348"/>
    <w:multiLevelType w:val="hybridMultilevel"/>
    <w:tmpl w:val="E6CE30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FB0C23"/>
    <w:multiLevelType w:val="hybridMultilevel"/>
    <w:tmpl w:val="B2865F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88319C"/>
    <w:multiLevelType w:val="hybridMultilevel"/>
    <w:tmpl w:val="F25AED34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D80E64"/>
    <w:multiLevelType w:val="singleLevel"/>
    <w:tmpl w:val="040C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3CE844D5"/>
    <w:multiLevelType w:val="hybridMultilevel"/>
    <w:tmpl w:val="9B70A612"/>
    <w:lvl w:ilvl="0" w:tplc="2A02ED6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565543"/>
    <w:multiLevelType w:val="hybridMultilevel"/>
    <w:tmpl w:val="673E49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F87061"/>
    <w:multiLevelType w:val="hybridMultilevel"/>
    <w:tmpl w:val="2A2650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A828C6"/>
    <w:multiLevelType w:val="hybridMultilevel"/>
    <w:tmpl w:val="D8A01EFE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520103"/>
    <w:multiLevelType w:val="hybridMultilevel"/>
    <w:tmpl w:val="D772CB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ED1C14"/>
    <w:multiLevelType w:val="hybridMultilevel"/>
    <w:tmpl w:val="C3F8A83E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D12A95"/>
    <w:multiLevelType w:val="hybridMultilevel"/>
    <w:tmpl w:val="BD6C5FC2"/>
    <w:lvl w:ilvl="0" w:tplc="2A02ED6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D05135"/>
    <w:multiLevelType w:val="hybridMultilevel"/>
    <w:tmpl w:val="49B6208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0A7801"/>
    <w:multiLevelType w:val="hybridMultilevel"/>
    <w:tmpl w:val="E7D09DF4"/>
    <w:lvl w:ilvl="0" w:tplc="2A02ED6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523747"/>
    <w:multiLevelType w:val="hybridMultilevel"/>
    <w:tmpl w:val="C3C849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5C50A8"/>
    <w:multiLevelType w:val="hybridMultilevel"/>
    <w:tmpl w:val="1AE2BAC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721DC2"/>
    <w:multiLevelType w:val="hybridMultilevel"/>
    <w:tmpl w:val="AECC58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FC15CB"/>
    <w:multiLevelType w:val="hybridMultilevel"/>
    <w:tmpl w:val="A76422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BB3680"/>
    <w:multiLevelType w:val="hybridMultilevel"/>
    <w:tmpl w:val="0310D0DA"/>
    <w:lvl w:ilvl="0" w:tplc="E3E6A798">
      <w:start w:val="1"/>
      <w:numFmt w:val="upperLetter"/>
      <w:lvlText w:val="%1."/>
      <w:lvlJc w:val="left"/>
      <w:pPr>
        <w:ind w:left="502" w:hanging="360"/>
      </w:pPr>
      <w:rPr>
        <w:rFonts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77926653"/>
    <w:multiLevelType w:val="hybridMultilevel"/>
    <w:tmpl w:val="78000C68"/>
    <w:lvl w:ilvl="0" w:tplc="2A02ED6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DA39C3"/>
    <w:multiLevelType w:val="hybridMultilevel"/>
    <w:tmpl w:val="516AC748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302024"/>
    <w:multiLevelType w:val="hybridMultilevel"/>
    <w:tmpl w:val="E7D09DF4"/>
    <w:lvl w:ilvl="0" w:tplc="2A02ED6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B12C68"/>
    <w:multiLevelType w:val="hybridMultilevel"/>
    <w:tmpl w:val="E7D09DF4"/>
    <w:lvl w:ilvl="0" w:tplc="2A02ED6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9E127F"/>
    <w:multiLevelType w:val="hybridMultilevel"/>
    <w:tmpl w:val="7FEE67F4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0"/>
  </w:num>
  <w:num w:numId="3">
    <w:abstractNumId w:val="16"/>
  </w:num>
  <w:num w:numId="4">
    <w:abstractNumId w:val="11"/>
  </w:num>
  <w:num w:numId="5">
    <w:abstractNumId w:val="18"/>
  </w:num>
  <w:num w:numId="6">
    <w:abstractNumId w:val="31"/>
  </w:num>
  <w:num w:numId="7">
    <w:abstractNumId w:val="28"/>
  </w:num>
  <w:num w:numId="8">
    <w:abstractNumId w:val="3"/>
  </w:num>
  <w:num w:numId="9">
    <w:abstractNumId w:val="15"/>
  </w:num>
  <w:num w:numId="10">
    <w:abstractNumId w:val="17"/>
  </w:num>
  <w:num w:numId="11">
    <w:abstractNumId w:val="6"/>
  </w:num>
  <w:num w:numId="12">
    <w:abstractNumId w:val="24"/>
  </w:num>
  <w:num w:numId="13">
    <w:abstractNumId w:val="23"/>
  </w:num>
  <w:num w:numId="14">
    <w:abstractNumId w:val="4"/>
  </w:num>
  <w:num w:numId="15">
    <w:abstractNumId w:val="12"/>
  </w:num>
  <w:num w:numId="16">
    <w:abstractNumId w:val="0"/>
  </w:num>
  <w:num w:numId="17">
    <w:abstractNumId w:val="26"/>
  </w:num>
  <w:num w:numId="18">
    <w:abstractNumId w:val="1"/>
  </w:num>
  <w:num w:numId="19">
    <w:abstractNumId w:val="9"/>
  </w:num>
  <w:num w:numId="20">
    <w:abstractNumId w:val="10"/>
  </w:num>
  <w:num w:numId="21">
    <w:abstractNumId w:val="13"/>
  </w:num>
  <w:num w:numId="22">
    <w:abstractNumId w:val="30"/>
  </w:num>
  <w:num w:numId="23">
    <w:abstractNumId w:val="29"/>
  </w:num>
  <w:num w:numId="24">
    <w:abstractNumId w:val="21"/>
  </w:num>
  <w:num w:numId="25">
    <w:abstractNumId w:val="2"/>
  </w:num>
  <w:num w:numId="26">
    <w:abstractNumId w:val="5"/>
  </w:num>
  <w:num w:numId="27">
    <w:abstractNumId w:val="27"/>
  </w:num>
  <w:num w:numId="28">
    <w:abstractNumId w:val="19"/>
  </w:num>
  <w:num w:numId="29">
    <w:abstractNumId w:val="22"/>
  </w:num>
  <w:num w:numId="30">
    <w:abstractNumId w:val="7"/>
  </w:num>
  <w:num w:numId="31">
    <w:abstractNumId w:val="25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339"/>
    <w:rsid w:val="00062207"/>
    <w:rsid w:val="00081339"/>
    <w:rsid w:val="00083187"/>
    <w:rsid w:val="000901CD"/>
    <w:rsid w:val="000955CA"/>
    <w:rsid w:val="000E5108"/>
    <w:rsid w:val="00100340"/>
    <w:rsid w:val="001771A0"/>
    <w:rsid w:val="001B3CAB"/>
    <w:rsid w:val="002444D1"/>
    <w:rsid w:val="002721A3"/>
    <w:rsid w:val="00286878"/>
    <w:rsid w:val="002F27B7"/>
    <w:rsid w:val="00337842"/>
    <w:rsid w:val="00472491"/>
    <w:rsid w:val="00491299"/>
    <w:rsid w:val="004E5861"/>
    <w:rsid w:val="004E7514"/>
    <w:rsid w:val="00502A65"/>
    <w:rsid w:val="00527CC9"/>
    <w:rsid w:val="00547839"/>
    <w:rsid w:val="00556403"/>
    <w:rsid w:val="005658F9"/>
    <w:rsid w:val="005B1147"/>
    <w:rsid w:val="005F7580"/>
    <w:rsid w:val="006348A6"/>
    <w:rsid w:val="00693B1D"/>
    <w:rsid w:val="006B59E8"/>
    <w:rsid w:val="006C31E7"/>
    <w:rsid w:val="006F7CC0"/>
    <w:rsid w:val="00707692"/>
    <w:rsid w:val="00755209"/>
    <w:rsid w:val="00826E57"/>
    <w:rsid w:val="008357B2"/>
    <w:rsid w:val="008567FD"/>
    <w:rsid w:val="008659B6"/>
    <w:rsid w:val="008A1759"/>
    <w:rsid w:val="008B132E"/>
    <w:rsid w:val="008E3674"/>
    <w:rsid w:val="008E6ACE"/>
    <w:rsid w:val="009035EF"/>
    <w:rsid w:val="0096702E"/>
    <w:rsid w:val="00967B5E"/>
    <w:rsid w:val="009803FA"/>
    <w:rsid w:val="009F6EE7"/>
    <w:rsid w:val="00A352E6"/>
    <w:rsid w:val="00A41E0D"/>
    <w:rsid w:val="00A778A3"/>
    <w:rsid w:val="00AB7E92"/>
    <w:rsid w:val="00AF5E77"/>
    <w:rsid w:val="00B40FCC"/>
    <w:rsid w:val="00B46BAE"/>
    <w:rsid w:val="00B90FF3"/>
    <w:rsid w:val="00BA6091"/>
    <w:rsid w:val="00C03BCA"/>
    <w:rsid w:val="00C26D53"/>
    <w:rsid w:val="00C440EE"/>
    <w:rsid w:val="00C65D6D"/>
    <w:rsid w:val="00C71FF8"/>
    <w:rsid w:val="00C723FC"/>
    <w:rsid w:val="00CE4F4B"/>
    <w:rsid w:val="00D2789C"/>
    <w:rsid w:val="00D35611"/>
    <w:rsid w:val="00DB4C7C"/>
    <w:rsid w:val="00DE7E8C"/>
    <w:rsid w:val="00E33EE9"/>
    <w:rsid w:val="00E47F1D"/>
    <w:rsid w:val="00F27D1F"/>
    <w:rsid w:val="00F510AF"/>
    <w:rsid w:val="00F706AB"/>
    <w:rsid w:val="00FB0D89"/>
    <w:rsid w:val="00FE32A5"/>
    <w:rsid w:val="00FF3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F25629"/>
  <w15:chartTrackingRefBased/>
  <w15:docId w15:val="{EF031610-3C9B-4064-8E16-B5977B0A9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2789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622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62207"/>
  </w:style>
  <w:style w:type="paragraph" w:styleId="Pieddepage">
    <w:name w:val="footer"/>
    <w:basedOn w:val="Normal"/>
    <w:link w:val="PieddepageCar"/>
    <w:uiPriority w:val="99"/>
    <w:unhideWhenUsed/>
    <w:rsid w:val="000622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62207"/>
  </w:style>
  <w:style w:type="paragraph" w:styleId="Textedebulles">
    <w:name w:val="Balloon Text"/>
    <w:basedOn w:val="Normal"/>
    <w:link w:val="TextedebullesCar"/>
    <w:uiPriority w:val="99"/>
    <w:semiHidden/>
    <w:unhideWhenUsed/>
    <w:rsid w:val="00F27D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7D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68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145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JOIGNEAUX</dc:creator>
  <cp:keywords/>
  <dc:description/>
  <cp:lastModifiedBy>Marie JOIGNEAUX</cp:lastModifiedBy>
  <cp:revision>5</cp:revision>
  <cp:lastPrinted>2017-09-03T15:26:00Z</cp:lastPrinted>
  <dcterms:created xsi:type="dcterms:W3CDTF">2018-09-19T14:50:00Z</dcterms:created>
  <dcterms:modified xsi:type="dcterms:W3CDTF">2018-09-19T15:03:00Z</dcterms:modified>
</cp:coreProperties>
</file>